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cs="宋体"/>
          <w:bCs/>
          <w:sz w:val="21"/>
          <w:szCs w:val="21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参展申请及合约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cs="宋体"/>
          <w:bCs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23" w:firstLineChars="392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cs="宋体" w:eastAsiaTheme="minorEastAsia"/>
          <w:bCs/>
          <w:szCs w:val="21"/>
          <w:u w:val="single"/>
          <w:lang w:val="en-US" w:eastAsia="zh-CN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</w:t>
      </w:r>
      <w:r>
        <w:rPr>
          <w:rFonts w:cs="宋体"/>
          <w:bCs/>
          <w:szCs w:val="21"/>
        </w:rPr>
        <w:t>邮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编</w:t>
      </w:r>
      <w:r>
        <w:rPr>
          <w:rFonts w:hint="eastAsia" w:cs="宋体"/>
          <w:bCs/>
          <w:szCs w:val="21"/>
        </w:rPr>
        <w:t xml:space="preserve">: 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</w:rPr>
        <w:t>传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真：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cs="宋体"/>
          <w:bCs/>
          <w:szCs w:val="21"/>
        </w:rPr>
        <w:t>职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务</w:t>
      </w:r>
      <w:r>
        <w:rPr>
          <w:rFonts w:hint="eastAsia" w:cs="宋体"/>
          <w:bCs/>
          <w:szCs w:val="21"/>
        </w:rPr>
        <w:t>: 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机：</w:t>
      </w:r>
      <w:r>
        <w:rPr>
          <w:rFonts w:cs="宋体"/>
          <w:bCs/>
          <w:szCs w:val="21"/>
          <w:u w:val="single"/>
        </w:rPr>
        <w:t xml:space="preserve">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</w:rPr>
        <w:t>网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址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cs="宋体"/>
          <w:bCs/>
          <w:szCs w:val="21"/>
          <w:u w:val="single"/>
        </w:rPr>
        <w:t xml:space="preserve">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cs="宋体"/>
          <w:bCs/>
          <w:szCs w:val="21"/>
        </w:rPr>
        <w:t>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Calibri" w:eastAsia="仿宋_GB2312" w:cs="宋体"/>
          <w:bCs/>
          <w:sz w:val="21"/>
          <w:szCs w:val="21"/>
          <w:lang w:val="en-US" w:eastAsia="zh-CN"/>
        </w:rPr>
      </w:pPr>
      <w:r>
        <w:rPr>
          <w:rFonts w:hint="eastAsia" w:ascii="Calibri" w:eastAsia="宋体" w:cs="宋体"/>
          <w:bCs/>
          <w:sz w:val="21"/>
          <w:szCs w:val="21"/>
          <w:lang w:eastAsia="zh-CN"/>
        </w:rPr>
        <w:t>展</w:t>
      </w:r>
      <w:r>
        <w:rPr>
          <w:rFonts w:hint="eastAsia" w:ascii="Calibri" w:eastAsia="宋体" w:cs="宋体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Calibri" w:eastAsia="宋体" w:cs="宋体"/>
          <w:bCs/>
          <w:sz w:val="21"/>
          <w:szCs w:val="21"/>
          <w:lang w:eastAsia="zh-CN"/>
        </w:rPr>
        <w:t>品：</w:t>
      </w:r>
      <w:r>
        <w:rPr>
          <w:rFonts w:cs="宋体"/>
          <w:bCs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希望见到的行业客户：</w:t>
      </w:r>
      <w:r>
        <w:rPr>
          <w:rFonts w:cs="宋体"/>
          <w:bCs/>
          <w:szCs w:val="21"/>
          <w:u w:val="single"/>
        </w:rPr>
        <w:t xml:space="preserve">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iCs/>
          <w:sz w:val="21"/>
          <w:szCs w:val="21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注：组委会将根据企业预算和需求提供</w:t>
      </w:r>
      <w:r>
        <w:rPr>
          <w:rFonts w:hint="eastAsia" w:ascii="宋体" w:hAnsi="宋体" w:eastAsia="宋体" w:cs="宋体"/>
          <w:b/>
          <w:bCs w:val="0"/>
          <w:iCs/>
          <w:sz w:val="21"/>
          <w:szCs w:val="21"/>
        </w:rPr>
        <w:t>定制化的参展方案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，推出展览+论坛+广告组合方案，助力企业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取得更好的参展效果，拓展更为广阔的市场，增强品牌影响力。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参展方式及费用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双开口展位费用加收10%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）</w:t>
      </w:r>
    </w:p>
    <w:tbl>
      <w:tblPr>
        <w:tblStyle w:val="6"/>
        <w:tblpPr w:leftFromText="180" w:rightFromText="180" w:vertAnchor="text" w:horzAnchor="page" w:tblpX="1390" w:tblpY="113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76"/>
        <w:gridCol w:w="1320"/>
        <w:gridCol w:w="1388"/>
        <w:gridCol w:w="1222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cs="Arial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合资企业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05" w:firstLineChars="98"/>
              <w:jc w:val="center"/>
              <w:textAlignment w:val="auto"/>
              <w:rPr>
                <w:rFonts w:hint="eastAsia" w:ascii="宋体" w:hAnsi="宋体" w:cs="Arial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1"/>
                <w:szCs w:val="21"/>
                <w:lang w:eastAsia="zh-CN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宋体" w:hAnsi="宋体" w:cs="Arial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宋体" w:hAnsi="宋体" w:cs="Arial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RMB 15800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9㎡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中英文楣板、两只射灯、展板、一张咨询台、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把椅子、电源插座、地毯、安保服务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1</w:t>
            </w:r>
            <w:r>
              <w:rPr>
                <w:rFonts w:hint="eastAsia" w:cs="宋体"/>
                <w:b/>
                <w:bCs w:val="0"/>
                <w:szCs w:val="21"/>
              </w:rPr>
              <w:t>8</w:t>
            </w:r>
            <w:r>
              <w:rPr>
                <w:rFonts w:cs="宋体"/>
                <w:b/>
                <w:bCs w:val="0"/>
                <w:szCs w:val="21"/>
              </w:rPr>
              <w:t>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只射灯、展板、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张咨询台、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把椅子、电源插座、地毯、安保服务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宋体" w:hAnsi="宋体" w:cs="Arial"/>
                <w:bCs/>
                <w:szCs w:val="21"/>
                <w:lang w:val="en-US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default" w:ascii="宋体" w:hAnsi="宋体" w:cs="Arial"/>
                <w:bCs/>
                <w:szCs w:val="21"/>
                <w:lang w:val="en-US"/>
              </w:rPr>
            </w:pP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RMB 31600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60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RMB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RMB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60</w:t>
            </w: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30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选择展位（光地）：</w:t>
      </w:r>
      <w:r>
        <w:rPr>
          <w:rFonts w:hint="eastAsia" w:ascii="宋体" w:hAnsi="宋体" w:eastAsia="宋体" w:cs="宋体"/>
          <w:bCs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bCs/>
          <w:szCs w:val="21"/>
        </w:rPr>
        <w:t xml:space="preserve"> m</w:t>
      </w:r>
      <w:r>
        <w:rPr>
          <w:rFonts w:hint="eastAsia" w:ascii="宋体" w:hAnsi="宋体" w:eastAsia="宋体" w:cs="宋体"/>
          <w:bCs/>
          <w:szCs w:val="21"/>
          <w:vertAlign w:val="superscript"/>
        </w:rPr>
        <w:t>2</w:t>
      </w:r>
      <w:r>
        <w:rPr>
          <w:rFonts w:hint="eastAsia" w:ascii="宋体" w:hAnsi="宋体" w:eastAsia="宋体" w:cs="宋体"/>
          <w:bCs/>
          <w:szCs w:val="21"/>
        </w:rPr>
        <w:t>，展位号：</w:t>
      </w:r>
      <w:r>
        <w:rPr>
          <w:rFonts w:hint="eastAsia" w:ascii="宋体" w:hAnsi="宋体" w:eastAsia="宋体" w:cs="宋体"/>
          <w:bCs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bCs/>
          <w:szCs w:val="21"/>
        </w:rPr>
        <w:t xml:space="preserve"> ；费用</w:t>
      </w:r>
      <w:r>
        <w:rPr>
          <w:rFonts w:hint="eastAsia" w:ascii="宋体" w:hAnsi="宋体" w:eastAsia="宋体" w:cs="宋体"/>
          <w:bCs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left="-269" w:leftChars="-128" w:firstLine="211" w:firstLineChars="1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A、</w:t>
      </w:r>
      <w:r>
        <w:rPr>
          <w:rFonts w:hint="eastAsia" w:ascii="宋体" w:hAnsi="宋体" w:eastAsia="宋体" w:cs="宋体"/>
          <w:bCs/>
          <w:sz w:val="21"/>
          <w:szCs w:val="21"/>
        </w:rPr>
        <w:t>会刊广告：选择版面：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                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；费用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left="-269" w:leftChars="-128"/>
        <w:textAlignment w:val="auto"/>
        <w:rPr>
          <w:rFonts w:hint="eastAsia" w:ascii="宋体" w:hAnsi="宋体" w:eastAsia="宋体" w:cs="宋体"/>
          <w:bCs/>
          <w:szCs w:val="21"/>
        </w:rPr>
      </w:pPr>
      <w:r>
        <w:rPr>
          <w:rFonts w:cs="宋体"/>
          <w:bCs/>
          <w:szCs w:val="21"/>
        </w:rPr>
        <w:t xml:space="preserve">      </w:t>
      </w:r>
      <w:r>
        <w:rPr>
          <w:rFonts w:hint="eastAsia" w:ascii="宋体" w:hAnsi="宋体" w:eastAsia="宋体" w:cs="宋体"/>
          <w:bCs/>
          <w:szCs w:val="21"/>
        </w:rPr>
        <w:t xml:space="preserve">□封面  </w:t>
      </w:r>
      <w:bookmarkStart w:id="0" w:name="OLE_LINK1"/>
      <w:r>
        <w:rPr>
          <w:rFonts w:hint="eastAsia" w:ascii="宋体" w:hAnsi="宋体" w:eastAsia="宋体" w:cs="宋体"/>
          <w:bCs/>
          <w:szCs w:val="21"/>
        </w:rPr>
        <w:t>￥</w:t>
      </w:r>
      <w:bookmarkEnd w:id="0"/>
      <w:r>
        <w:rPr>
          <w:rFonts w:hint="eastAsia" w:ascii="宋体" w:hAnsi="宋体" w:eastAsia="宋体" w:cs="宋体"/>
          <w:bCs/>
          <w:szCs w:val="21"/>
        </w:rPr>
        <w:t xml:space="preserve">20,000元   □封二  ￥10,000元   □扉页  ￥8,000元   </w:t>
      </w:r>
      <w:r>
        <w:rPr>
          <w:rFonts w:hint="eastAsia" w:ascii="宋体" w:hAnsi="宋体" w:eastAsia="宋体" w:cs="宋体"/>
          <w:bCs/>
          <w:szCs w:val="21"/>
          <w:lang w:eastAsia="zh-CN"/>
        </w:rPr>
        <w:t>□</w:t>
      </w:r>
      <w:r>
        <w:rPr>
          <w:rFonts w:hint="eastAsia" w:ascii="宋体" w:hAnsi="宋体" w:eastAsia="宋体" w:cs="宋体"/>
          <w:bCs/>
          <w:szCs w:val="21"/>
        </w:rPr>
        <w:t>彩色内页  ￥5,000元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357" w:firstLineChars="170"/>
        <w:textAlignment w:val="auto"/>
        <w:rPr>
          <w:rFonts w:hint="eastAsia" w:ascii="宋体" w:hAnsi="宋体" w:eastAsia="宋体" w:cs="宋体"/>
          <w:bCs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</w:rPr>
        <w:t xml:space="preserve">□封底  ￥15,000元   </w:t>
      </w:r>
      <w:r>
        <w:rPr>
          <w:rFonts w:hint="eastAsia" w:ascii="宋体" w:hAnsi="宋体" w:eastAsia="宋体" w:cs="宋体"/>
          <w:bCs/>
          <w:szCs w:val="21"/>
          <w:lang w:eastAsia="zh-CN"/>
        </w:rPr>
        <w:t>□</w:t>
      </w:r>
      <w:r>
        <w:rPr>
          <w:rFonts w:hint="eastAsia" w:ascii="宋体" w:hAnsi="宋体" w:eastAsia="宋体" w:cs="宋体"/>
          <w:bCs/>
          <w:szCs w:val="21"/>
        </w:rPr>
        <w:t>封三  ￥8,000元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Cs w:val="21"/>
        </w:rPr>
        <w:t>□参观券 ￥20,000元/展期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B、</w:t>
      </w:r>
      <w:r>
        <w:rPr>
          <w:rFonts w:hint="eastAsia" w:ascii="宋体" w:hAnsi="宋体" w:eastAsia="宋体" w:cs="宋体"/>
          <w:bCs/>
          <w:sz w:val="21"/>
          <w:szCs w:val="21"/>
        </w:rPr>
        <w:t>其它广告：选择类别：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                 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>；费用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bCs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308" w:firstLineChars="147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□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胸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牌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￥30,000元/展期 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Cs/>
          <w:sz w:val="21"/>
          <w:szCs w:val="21"/>
        </w:rPr>
        <w:t>□挂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绳 ￥20,000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元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/展期 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Cs/>
          <w:sz w:val="21"/>
          <w:szCs w:val="21"/>
        </w:rPr>
        <w:t>□手提袋 ￥30,000元/展期</w:t>
      </w:r>
      <w:r>
        <w:rPr>
          <w:rFonts w:cs="宋体"/>
          <w:bCs/>
          <w:szCs w:val="21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C、</w:t>
      </w:r>
      <w:r>
        <w:rPr>
          <w:rFonts w:hint="eastAsia" w:ascii="宋体" w:hAnsi="宋体" w:eastAsia="宋体" w:cs="宋体"/>
          <w:bCs/>
          <w:sz w:val="21"/>
          <w:szCs w:val="21"/>
        </w:rPr>
        <w:t>技术论坛：国内企业：RMB30000/场/20分钟，选择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</w:rPr>
        <w:t>场，主讲人及职务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bCs/>
          <w:sz w:val="21"/>
          <w:szCs w:val="21"/>
        </w:rPr>
        <w:t>，费用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bCs/>
          <w:sz w:val="21"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1260" w:firstLineChars="6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国外企业：USD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bCs/>
          <w:sz w:val="21"/>
          <w:szCs w:val="21"/>
        </w:rPr>
        <w:t>000/场/20分钟，选择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21"/>
          <w:szCs w:val="21"/>
        </w:rPr>
        <w:t>场，主讲人及职务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21"/>
          <w:szCs w:val="21"/>
        </w:rPr>
        <w:t>，费用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bCs/>
          <w:sz w:val="21"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以上参展费用总计（大写）：</w:t>
      </w:r>
      <w:r>
        <w:rPr>
          <w:rFonts w:hint="eastAsia" w:ascii="宋体" w:hAnsi="宋体" w:eastAsia="宋体" w:cs="宋体"/>
          <w:b/>
          <w:sz w:val="21"/>
          <w:szCs w:val="21"/>
          <w:u w:val="single"/>
        </w:rPr>
        <w:t xml:space="preserve">                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； 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Cs/>
          <w:sz w:val="21"/>
          <w:szCs w:val="21"/>
        </w:rPr>
        <w:t>付款日期：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bCs/>
          <w:sz w:val="21"/>
          <w:szCs w:val="21"/>
        </w:rPr>
        <w:t>年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21"/>
          <w:szCs w:val="21"/>
        </w:rPr>
        <w:t>月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/>
          <w:bCs w:val="0"/>
          <w:sz w:val="21"/>
          <w:szCs w:val="21"/>
        </w:rPr>
        <w:t>收款单位：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 w:val="0"/>
          <w:bCs/>
          <w:i w:val="0"/>
          <w:iCs w:val="0"/>
          <w:szCs w:val="21"/>
        </w:rPr>
        <w:t xml:space="preserve">北京海闻展览有限公司  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cs="宋体"/>
          <w:b w:val="0"/>
          <w:bCs/>
          <w:i w:val="0"/>
          <w:iCs w:val="0"/>
          <w:szCs w:val="21"/>
        </w:rPr>
        <w:t>开户行：中国工商银行北京黄楼支行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 </w:t>
      </w:r>
      <w:r>
        <w:rPr>
          <w:rFonts w:hint="eastAsia" w:cs="宋体"/>
          <w:b w:val="0"/>
          <w:bCs/>
          <w:i w:val="0"/>
          <w:iCs w:val="0"/>
          <w:szCs w:val="21"/>
        </w:rPr>
        <w:t>收款账号：0200 0420 0902 4515 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特别提示：报名申请展位成功后，组委会将复函给予确认，七个工作日内将参展费用（全款或50%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1050" w:firstLineChars="500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预付款）汇至组委会；组委会收到参展费用后即出具等额发票并邮寄给展商。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cs="宋体"/>
          <w:b/>
          <w:bCs w:val="0"/>
          <w:szCs w:val="21"/>
          <w:lang w:eastAsia="zh-CN"/>
        </w:rPr>
        <w:t>北京海闻展览有限公司（展</w:t>
      </w:r>
      <w:r>
        <w:rPr>
          <w:rFonts w:hint="eastAsia" w:ascii="Calibri" w:hAnsi="Calibri" w:cs="宋体"/>
          <w:b/>
          <w:bCs w:val="0"/>
          <w:szCs w:val="21"/>
        </w:rPr>
        <w:t>会秘书处</w:t>
      </w:r>
      <w:r>
        <w:rPr>
          <w:rFonts w:hint="eastAsia" w:cs="宋体"/>
          <w:b/>
          <w:bCs w:val="0"/>
          <w:szCs w:val="21"/>
          <w:lang w:eastAsia="zh-CN"/>
        </w:rPr>
        <w:t>）</w:t>
      </w:r>
      <w:r>
        <w:rPr>
          <w:rFonts w:hint="eastAsia" w:ascii="Calibri" w:hAnsi="Calibri" w:cs="宋体"/>
          <w:b w:val="0"/>
          <w:bCs/>
          <w:szCs w:val="21"/>
          <w:lang w:eastAsia="zh-CN"/>
        </w:rPr>
        <w:t>（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盖章）</w:t>
      </w:r>
      <w:r>
        <w:rPr>
          <w:rFonts w:hint="eastAsia" w:ascii="Calibri" w:hAnsi="Calibri" w:cs="宋体"/>
          <w:b w:val="0"/>
          <w:bCs/>
          <w:szCs w:val="21"/>
        </w:rPr>
        <w:t xml:space="preserve">       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</w:t>
      </w:r>
      <w:r>
        <w:rPr>
          <w:rFonts w:hint="eastAsia" w:ascii="Calibri" w:hAnsi="Calibri" w:cs="宋体"/>
          <w:b/>
          <w:bCs w:val="0"/>
          <w:szCs w:val="21"/>
        </w:rPr>
        <w:t>参展单位盖章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ascii="Calibri" w:hAnsi="Calibri" w:cs="宋体"/>
          <w:b w:val="0"/>
          <w:bCs w:val="0"/>
          <w:sz w:val="24"/>
          <w:u w:val="single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联系人：胡金成  </w:t>
      </w:r>
      <w:r>
        <w:rPr>
          <w:rFonts w:hint="eastAsia" w:ascii="Calibri" w:hAnsi="Calibri" w:cs="宋体"/>
          <w:b w:val="0"/>
          <w:bCs/>
          <w:szCs w:val="21"/>
        </w:rPr>
        <w:t>电 话：010-686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5 </w:t>
      </w:r>
      <w:r>
        <w:rPr>
          <w:rFonts w:hint="eastAsia" w:cs="宋体"/>
          <w:b w:val="0"/>
          <w:bCs/>
          <w:szCs w:val="21"/>
          <w:lang w:val="en-US" w:eastAsia="zh-CN"/>
        </w:rPr>
        <w:t>9226</w:t>
      </w:r>
      <w:r>
        <w:rPr>
          <w:rFonts w:hint="eastAsia" w:ascii="Calibri" w:hAnsi="Calibri" w:cs="宋体"/>
          <w:b w:val="0"/>
          <w:bCs/>
          <w:szCs w:val="21"/>
        </w:rPr>
        <w:t xml:space="preserve">  传 真：010-8868 0811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</w:t>
      </w:r>
      <w:r>
        <w:rPr>
          <w:rFonts w:hint="eastAsia" w:ascii="Calibri" w:hAnsi="Calibri" w:cs="宋体"/>
          <w:b/>
          <w:bCs w:val="0"/>
          <w:szCs w:val="21"/>
        </w:rPr>
        <w:t>负责人签名：</w:t>
      </w:r>
      <w:r>
        <w:rPr>
          <w:rFonts w:ascii="Calibri" w:hAnsi="Calibri" w:cs="宋体"/>
          <w:b w:val="0"/>
          <w:bCs w:val="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邮  箱：haiwen2002</w:t>
      </w:r>
      <w:r>
        <w:rPr>
          <w:rFonts w:hint="eastAsia" w:cs="宋体"/>
          <w:b w:val="0"/>
          <w:bCs/>
          <w:szCs w:val="21"/>
          <w:lang w:val="en-US" w:eastAsia="zh-CN"/>
        </w:rPr>
        <w:t>@126.com</w:t>
      </w:r>
      <w:r>
        <w:rPr>
          <w:rFonts w:hint="eastAsia" w:ascii="Calibri" w:hAnsi="Calibri" w:cs="宋体"/>
          <w:b w:val="0"/>
          <w:bCs/>
          <w:szCs w:val="21"/>
        </w:rPr>
        <w:t xml:space="preserve">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</w:t>
      </w:r>
      <w:r>
        <w:rPr>
          <w:rFonts w:hint="eastAsia" w:ascii="Calibri" w:hAnsi="Calibri" w:cs="宋体"/>
          <w:b w:val="0"/>
          <w:bCs/>
          <w:szCs w:val="21"/>
        </w:rPr>
        <w:t xml:space="preserve">官  网：www.bjminexpo.com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eastAsia" w:cs="宋体"/>
          <w:bCs/>
          <w:szCs w:val="21"/>
          <w:lang w:val="en-US" w:eastAsia="zh-CN"/>
        </w:rPr>
      </w:pPr>
      <w:r>
        <w:rPr>
          <w:rFonts w:hint="eastAsia" w:ascii="Calibri" w:hAnsi="Calibri" w:cs="宋体"/>
          <w:b w:val="0"/>
          <w:bCs/>
          <w:szCs w:val="21"/>
        </w:rPr>
        <w:t xml:space="preserve">地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 xml:space="preserve">址：北京市石景山区石景山路乙18号院万达广场C座1709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日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期：     年     月     日</w:t>
      </w:r>
    </w:p>
    <w:sectPr>
      <w:headerReference r:id="rId3" w:type="default"/>
      <w:headerReference r:id="rId4" w:type="even"/>
      <w:pgSz w:w="11906" w:h="16838"/>
      <w:pgMar w:top="144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-407035</wp:posOffset>
          </wp:positionV>
          <wp:extent cx="6683375" cy="1307465"/>
          <wp:effectExtent l="0" t="0" r="3175" b="0"/>
          <wp:wrapTight wrapText="bothSides">
            <wp:wrapPolygon>
              <wp:start x="0" y="0"/>
              <wp:lineTo x="0" y="21401"/>
              <wp:lineTo x="21549" y="21401"/>
              <wp:lineTo x="21549" y="0"/>
              <wp:lineTo x="0" y="0"/>
            </wp:wrapPolygon>
          </wp:wrapTight>
          <wp:docPr id="1" name="图片 1" descr="矿-页眉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矿-页眉(1)"/>
                  <pic:cNvPicPr>
                    <a:picLocks noChangeAspect="1"/>
                  </pic:cNvPicPr>
                </pic:nvPicPr>
                <pic:blipFill>
                  <a:blip r:embed="rId1"/>
                  <a:srcRect l="12306" r="13026" b="12610"/>
                  <a:stretch>
                    <a:fillRect/>
                  </a:stretch>
                </pic:blipFill>
                <pic:spPr>
                  <a:xfrm>
                    <a:off x="0" y="0"/>
                    <a:ext cx="6683375" cy="130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MzZkNGM1MGFlNzZkYzA0NjQwMDRkMjdkZjVjY2UifQ=="/>
  </w:docVars>
  <w:rsids>
    <w:rsidRoot w:val="3BE11EF9"/>
    <w:rsid w:val="004C65B4"/>
    <w:rsid w:val="01E14E33"/>
    <w:rsid w:val="025E29BE"/>
    <w:rsid w:val="090C470D"/>
    <w:rsid w:val="0982330C"/>
    <w:rsid w:val="0B3911FF"/>
    <w:rsid w:val="0BCD66A1"/>
    <w:rsid w:val="0C8E44C1"/>
    <w:rsid w:val="0F6120E7"/>
    <w:rsid w:val="0FE71C44"/>
    <w:rsid w:val="10261030"/>
    <w:rsid w:val="10617E5F"/>
    <w:rsid w:val="15334DA7"/>
    <w:rsid w:val="1562473D"/>
    <w:rsid w:val="15646919"/>
    <w:rsid w:val="169B393B"/>
    <w:rsid w:val="18EB778C"/>
    <w:rsid w:val="1952347D"/>
    <w:rsid w:val="1A2D5479"/>
    <w:rsid w:val="1ABD086B"/>
    <w:rsid w:val="1C0B0AA0"/>
    <w:rsid w:val="1E1F75F7"/>
    <w:rsid w:val="21A8797C"/>
    <w:rsid w:val="21DB3523"/>
    <w:rsid w:val="221E3160"/>
    <w:rsid w:val="2459358D"/>
    <w:rsid w:val="25C066BD"/>
    <w:rsid w:val="26736081"/>
    <w:rsid w:val="290063AC"/>
    <w:rsid w:val="29977505"/>
    <w:rsid w:val="30C1048C"/>
    <w:rsid w:val="30D33688"/>
    <w:rsid w:val="322A2EF5"/>
    <w:rsid w:val="33C10060"/>
    <w:rsid w:val="34834CD8"/>
    <w:rsid w:val="34F605A6"/>
    <w:rsid w:val="357D1896"/>
    <w:rsid w:val="3710744A"/>
    <w:rsid w:val="38F25761"/>
    <w:rsid w:val="3A1054F9"/>
    <w:rsid w:val="3AFA58C6"/>
    <w:rsid w:val="3BE11EF9"/>
    <w:rsid w:val="3DFF00CC"/>
    <w:rsid w:val="3F6525B0"/>
    <w:rsid w:val="3F665F5C"/>
    <w:rsid w:val="41773FB3"/>
    <w:rsid w:val="41EB4BC4"/>
    <w:rsid w:val="43245A5D"/>
    <w:rsid w:val="46543B3C"/>
    <w:rsid w:val="47AC7ACB"/>
    <w:rsid w:val="498D1081"/>
    <w:rsid w:val="4BA14A20"/>
    <w:rsid w:val="4C237A7B"/>
    <w:rsid w:val="4F7812BB"/>
    <w:rsid w:val="4F911354"/>
    <w:rsid w:val="4FF90E3B"/>
    <w:rsid w:val="5129432F"/>
    <w:rsid w:val="53A22DE3"/>
    <w:rsid w:val="55453DFF"/>
    <w:rsid w:val="5A0E6B25"/>
    <w:rsid w:val="5B727D52"/>
    <w:rsid w:val="5B79751B"/>
    <w:rsid w:val="5BFF2A09"/>
    <w:rsid w:val="5CEF0460"/>
    <w:rsid w:val="5DD24E5D"/>
    <w:rsid w:val="5ED30E44"/>
    <w:rsid w:val="61913167"/>
    <w:rsid w:val="655E7A50"/>
    <w:rsid w:val="66BC4D3D"/>
    <w:rsid w:val="67677FB0"/>
    <w:rsid w:val="6CBE5D9F"/>
    <w:rsid w:val="6CC71DCF"/>
    <w:rsid w:val="6D263EB6"/>
    <w:rsid w:val="6ED538CA"/>
    <w:rsid w:val="6F084B83"/>
    <w:rsid w:val="6F5B4C96"/>
    <w:rsid w:val="703D3DB9"/>
    <w:rsid w:val="709A31C3"/>
    <w:rsid w:val="71924BD7"/>
    <w:rsid w:val="71D85096"/>
    <w:rsid w:val="74787AF8"/>
    <w:rsid w:val="74E004B9"/>
    <w:rsid w:val="7525702F"/>
    <w:rsid w:val="75F67F2D"/>
    <w:rsid w:val="764042B2"/>
    <w:rsid w:val="78EE36EE"/>
    <w:rsid w:val="79623A5B"/>
    <w:rsid w:val="7A0A6908"/>
    <w:rsid w:val="7B521EA6"/>
    <w:rsid w:val="7D7B29C4"/>
    <w:rsid w:val="7E0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2749</Words>
  <Characters>3248</Characters>
  <Lines>0</Lines>
  <Paragraphs>0</Paragraphs>
  <TotalTime>17</TotalTime>
  <ScaleCrop>false</ScaleCrop>
  <LinksUpToDate>false</LinksUpToDate>
  <CharactersWithSpaces>4153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2021-07-05T03:09:00Z</dcterms:created>
  <dc:creator>半暖时光</dc:creator>
  <cp:lastModifiedBy>Mayn</cp:lastModifiedBy>
  <dcterms:modified xsi:type="dcterms:W3CDTF">2023-09-18T08:05:06Z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351DFC109B254065A2D6D00E6E8D6E7D_13</vt:lpwstr>
  </property>
</Properties>
</file>